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3" w:rsidRPr="00234AE7" w:rsidRDefault="0025697A">
      <w:pPr>
        <w:rPr>
          <w:b/>
          <w:sz w:val="24"/>
          <w:szCs w:val="24"/>
        </w:rPr>
      </w:pPr>
      <w:r w:rsidRPr="00B76062">
        <w:rPr>
          <w:b/>
          <w:sz w:val="28"/>
          <w:szCs w:val="28"/>
        </w:rPr>
        <w:t>Занятие 14.</w:t>
      </w:r>
      <w:r w:rsidR="00713718" w:rsidRPr="00B76062">
        <w:rPr>
          <w:b/>
          <w:sz w:val="28"/>
          <w:szCs w:val="28"/>
        </w:rPr>
        <w:t xml:space="preserve"> Ориентируемся в пространстве. Конструируем по образц</w:t>
      </w:r>
      <w:r w:rsidR="00B76062">
        <w:rPr>
          <w:b/>
          <w:sz w:val="24"/>
          <w:szCs w:val="24"/>
        </w:rPr>
        <w:t>у</w:t>
      </w:r>
      <w:r w:rsidR="00713718">
        <w:rPr>
          <w:b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25697A" w:rsidRPr="000E0AD9" w:rsidTr="0025697A">
        <w:tc>
          <w:tcPr>
            <w:tcW w:w="959" w:type="dxa"/>
          </w:tcPr>
          <w:p w:rsidR="0025697A" w:rsidRPr="000E0AD9" w:rsidRDefault="002569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697A" w:rsidRPr="00B76062" w:rsidRDefault="0025697A">
            <w:pPr>
              <w:rPr>
                <w:b/>
                <w:sz w:val="24"/>
                <w:szCs w:val="24"/>
              </w:rPr>
            </w:pPr>
            <w:r w:rsidRPr="00B76062">
              <w:rPr>
                <w:b/>
                <w:sz w:val="24"/>
                <w:szCs w:val="24"/>
              </w:rPr>
              <w:t>Работа в классе</w:t>
            </w:r>
          </w:p>
        </w:tc>
        <w:tc>
          <w:tcPr>
            <w:tcW w:w="4927" w:type="dxa"/>
          </w:tcPr>
          <w:p w:rsidR="0025697A" w:rsidRPr="00B76062" w:rsidRDefault="0025697A">
            <w:pPr>
              <w:rPr>
                <w:b/>
                <w:sz w:val="24"/>
                <w:szCs w:val="24"/>
              </w:rPr>
            </w:pPr>
            <w:r w:rsidRPr="00B7606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5697A" w:rsidRPr="000E0AD9" w:rsidTr="0025697A">
        <w:tc>
          <w:tcPr>
            <w:tcW w:w="959" w:type="dxa"/>
          </w:tcPr>
          <w:p w:rsidR="0025697A" w:rsidRPr="000E0AD9" w:rsidRDefault="0025697A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97A" w:rsidRPr="000E0AD9" w:rsidRDefault="0025697A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Ло</w:t>
            </w:r>
            <w:r w:rsidR="00713718">
              <w:rPr>
                <w:sz w:val="24"/>
                <w:szCs w:val="24"/>
              </w:rPr>
              <w:t>гико-грамматические конструкции стр.</w:t>
            </w:r>
            <w:r w:rsidR="00B76062">
              <w:rPr>
                <w:sz w:val="24"/>
                <w:szCs w:val="24"/>
              </w:rPr>
              <w:t xml:space="preserve"> 57</w:t>
            </w:r>
          </w:p>
          <w:p w:rsidR="0025697A" w:rsidRPr="000E0AD9" w:rsidRDefault="0025697A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 xml:space="preserve">Педагог зачитывает предложения, ребенок ставит номер на рисунке, который соответствует предложению. </w:t>
            </w:r>
          </w:p>
          <w:p w:rsidR="0025697A" w:rsidRPr="000E0AD9" w:rsidRDefault="0025697A" w:rsidP="002569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Клеенка покрыта скатертью.</w:t>
            </w:r>
          </w:p>
          <w:p w:rsidR="0025697A" w:rsidRPr="000E0AD9" w:rsidRDefault="0025697A" w:rsidP="002569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Девочкой спасен мальчик.</w:t>
            </w:r>
          </w:p>
          <w:p w:rsidR="0025697A" w:rsidRPr="000E0AD9" w:rsidRDefault="0025697A" w:rsidP="002569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Мама перевозится дочкой.</w:t>
            </w:r>
          </w:p>
          <w:p w:rsidR="0025697A" w:rsidRPr="000E0AD9" w:rsidRDefault="0025697A" w:rsidP="0025697A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Формулируем предложения, описывающие противоположные картинки</w:t>
            </w:r>
          </w:p>
          <w:p w:rsidR="0025697A" w:rsidRPr="000E0AD9" w:rsidRDefault="0025697A" w:rsidP="0025697A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5697A" w:rsidRPr="000E0AD9" w:rsidRDefault="0025697A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Ло</w:t>
            </w:r>
            <w:r w:rsidR="00713718">
              <w:rPr>
                <w:sz w:val="24"/>
                <w:szCs w:val="24"/>
              </w:rPr>
              <w:t>гико-грамматические конструкции стр.</w:t>
            </w:r>
            <w:r w:rsidR="00B76062">
              <w:rPr>
                <w:sz w:val="24"/>
                <w:szCs w:val="24"/>
              </w:rPr>
              <w:t>58</w:t>
            </w:r>
          </w:p>
          <w:p w:rsidR="0025697A" w:rsidRPr="000E0AD9" w:rsidRDefault="0025697A">
            <w:pPr>
              <w:rPr>
                <w:sz w:val="24"/>
                <w:szCs w:val="24"/>
              </w:rPr>
            </w:pPr>
          </w:p>
          <w:p w:rsidR="0025697A" w:rsidRPr="000E0AD9" w:rsidRDefault="0025697A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Родитель зачитывает предложения, ребенок ставит номер на рисунке, который соответствует предложению.</w:t>
            </w:r>
          </w:p>
          <w:p w:rsidR="0025697A" w:rsidRPr="000E0AD9" w:rsidRDefault="0025697A">
            <w:pPr>
              <w:rPr>
                <w:sz w:val="24"/>
                <w:szCs w:val="24"/>
              </w:rPr>
            </w:pPr>
          </w:p>
          <w:p w:rsidR="0025697A" w:rsidRPr="000E0AD9" w:rsidRDefault="0025697A" w:rsidP="0025697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Мужчину обрызгала женщина.</w:t>
            </w:r>
          </w:p>
          <w:p w:rsidR="0025697A" w:rsidRPr="000E0AD9" w:rsidRDefault="004A46D4" w:rsidP="0025697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E0AD9">
              <w:rPr>
                <w:sz w:val="24"/>
                <w:szCs w:val="24"/>
              </w:rPr>
              <w:t xml:space="preserve">ашина перевозится </w:t>
            </w:r>
            <w:r>
              <w:rPr>
                <w:sz w:val="24"/>
                <w:szCs w:val="24"/>
              </w:rPr>
              <w:t>т</w:t>
            </w:r>
            <w:r w:rsidR="0025697A" w:rsidRPr="000E0AD9">
              <w:rPr>
                <w:sz w:val="24"/>
                <w:szCs w:val="24"/>
              </w:rPr>
              <w:t>рактором.</w:t>
            </w:r>
          </w:p>
          <w:p w:rsidR="0025697A" w:rsidRPr="000E0AD9" w:rsidRDefault="0025697A" w:rsidP="0025697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Газету закрывает книга.</w:t>
            </w:r>
          </w:p>
          <w:p w:rsidR="0025697A" w:rsidRPr="000E0AD9" w:rsidRDefault="0025697A" w:rsidP="0025697A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Формулируем предложения, описывающие противоположные картинки</w:t>
            </w:r>
          </w:p>
        </w:tc>
      </w:tr>
      <w:tr w:rsidR="003C5D55" w:rsidRPr="000E0AD9" w:rsidTr="0025697A">
        <w:tc>
          <w:tcPr>
            <w:tcW w:w="959" w:type="dxa"/>
          </w:tcPr>
          <w:p w:rsidR="003C5D55" w:rsidRPr="000E0AD9" w:rsidRDefault="003C5D55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C5D55" w:rsidRPr="000E0AD9" w:rsidRDefault="00B7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 зеркале стр.59</w:t>
            </w:r>
          </w:p>
          <w:p w:rsidR="003C5D55" w:rsidRPr="000E0AD9" w:rsidRDefault="003C5D55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Воспроизводим рисунки в зеркальном отображении.</w:t>
            </w:r>
          </w:p>
        </w:tc>
        <w:tc>
          <w:tcPr>
            <w:tcW w:w="4927" w:type="dxa"/>
          </w:tcPr>
          <w:p w:rsidR="003C5D55" w:rsidRPr="000E0AD9" w:rsidRDefault="00B76062" w:rsidP="00F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 зеркале стр.59</w:t>
            </w:r>
          </w:p>
          <w:p w:rsidR="003C5D55" w:rsidRPr="000E0AD9" w:rsidRDefault="003C5D55" w:rsidP="00F80E18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Воспроизводим рисунки в зеркальном отображении</w:t>
            </w:r>
            <w:proofErr w:type="gramStart"/>
            <w:r w:rsidRPr="000E0AD9">
              <w:rPr>
                <w:sz w:val="24"/>
                <w:szCs w:val="24"/>
              </w:rPr>
              <w:t>.(</w:t>
            </w:r>
            <w:proofErr w:type="gramEnd"/>
            <w:r w:rsidRPr="000E0AD9">
              <w:rPr>
                <w:sz w:val="24"/>
                <w:szCs w:val="24"/>
              </w:rPr>
              <w:t>доделать, что не сделали в классе)</w:t>
            </w:r>
          </w:p>
        </w:tc>
      </w:tr>
      <w:tr w:rsidR="003C5D55" w:rsidRPr="000E0AD9" w:rsidTr="0025697A">
        <w:tc>
          <w:tcPr>
            <w:tcW w:w="959" w:type="dxa"/>
          </w:tcPr>
          <w:p w:rsidR="003C5D55" w:rsidRPr="000E0AD9" w:rsidRDefault="003C5D55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C5D55" w:rsidRPr="000E0AD9" w:rsidRDefault="003C5D55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Найди и обведи буквы, смотрящие налево, красным карандашом, смотрящие направо синим.</w:t>
            </w:r>
            <w:r w:rsidR="00B76062">
              <w:rPr>
                <w:sz w:val="24"/>
                <w:szCs w:val="24"/>
              </w:rPr>
              <w:t xml:space="preserve"> Стр.60</w:t>
            </w:r>
          </w:p>
        </w:tc>
        <w:tc>
          <w:tcPr>
            <w:tcW w:w="4927" w:type="dxa"/>
          </w:tcPr>
          <w:p w:rsidR="003C5D55" w:rsidRPr="000E0AD9" w:rsidRDefault="00B76062" w:rsidP="00F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60. </w:t>
            </w:r>
            <w:r w:rsidR="003C5D55" w:rsidRPr="000E0AD9">
              <w:rPr>
                <w:sz w:val="24"/>
                <w:szCs w:val="24"/>
              </w:rPr>
              <w:t>Впиши в треугольники, смотрящие направо те буквы, которые тоже смотрят направо, а в треугольники, которые смотрят налево – буквы, смотрящие налево</w:t>
            </w:r>
            <w:r w:rsidR="004A46D4">
              <w:rPr>
                <w:sz w:val="24"/>
                <w:szCs w:val="24"/>
              </w:rPr>
              <w:t>. Если останутся пустые треугольники, можно повторить</w:t>
            </w:r>
          </w:p>
        </w:tc>
      </w:tr>
      <w:tr w:rsidR="003C5D55" w:rsidRPr="000E0AD9" w:rsidTr="0025697A">
        <w:tc>
          <w:tcPr>
            <w:tcW w:w="959" w:type="dxa"/>
          </w:tcPr>
          <w:p w:rsidR="003C5D55" w:rsidRPr="000E0AD9" w:rsidRDefault="00994C3D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C5D55" w:rsidRPr="000E0AD9" w:rsidRDefault="00994C3D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Работа с кубиками</w:t>
            </w:r>
            <w:r w:rsidR="00B76062">
              <w:rPr>
                <w:sz w:val="24"/>
                <w:szCs w:val="24"/>
              </w:rPr>
              <w:t xml:space="preserve"> (серия Б)</w:t>
            </w:r>
            <w:r w:rsidRPr="000E0AD9">
              <w:rPr>
                <w:sz w:val="24"/>
                <w:szCs w:val="24"/>
              </w:rPr>
              <w:t>, стр.</w:t>
            </w:r>
            <w:r w:rsidR="00B76062">
              <w:rPr>
                <w:sz w:val="24"/>
                <w:szCs w:val="24"/>
              </w:rPr>
              <w:t xml:space="preserve">61 </w:t>
            </w:r>
          </w:p>
        </w:tc>
        <w:tc>
          <w:tcPr>
            <w:tcW w:w="4927" w:type="dxa"/>
          </w:tcPr>
          <w:p w:rsidR="003C5D55" w:rsidRPr="000E0AD9" w:rsidRDefault="003749AF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Работа с кубиками</w:t>
            </w:r>
            <w:r w:rsidR="0079239F">
              <w:rPr>
                <w:sz w:val="24"/>
                <w:szCs w:val="24"/>
              </w:rPr>
              <w:t xml:space="preserve"> Никитина по схемам</w:t>
            </w:r>
            <w:r w:rsidR="00B76062">
              <w:rPr>
                <w:sz w:val="24"/>
                <w:szCs w:val="24"/>
              </w:rPr>
              <w:t>, серии</w:t>
            </w:r>
            <w:proofErr w:type="gramStart"/>
            <w:r w:rsidR="00B76062">
              <w:rPr>
                <w:sz w:val="24"/>
                <w:szCs w:val="24"/>
              </w:rPr>
              <w:t xml:space="preserve"> А</w:t>
            </w:r>
            <w:proofErr w:type="gramEnd"/>
            <w:r w:rsidR="00B76062">
              <w:rPr>
                <w:sz w:val="24"/>
                <w:szCs w:val="24"/>
              </w:rPr>
              <w:t xml:space="preserve"> и Б</w:t>
            </w:r>
            <w:r w:rsidR="0079239F">
              <w:rPr>
                <w:sz w:val="24"/>
                <w:szCs w:val="24"/>
              </w:rPr>
              <w:t xml:space="preserve"> (ежедневно).</w:t>
            </w:r>
          </w:p>
        </w:tc>
      </w:tr>
      <w:tr w:rsidR="003C5D55" w:rsidRPr="000E0AD9" w:rsidTr="0025697A">
        <w:tc>
          <w:tcPr>
            <w:tcW w:w="959" w:type="dxa"/>
          </w:tcPr>
          <w:p w:rsidR="003C5D55" w:rsidRPr="000E0AD9" w:rsidRDefault="0079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C5D55" w:rsidRDefault="00792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Кинезиологические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межполушарное взаимодействие</w:t>
            </w:r>
          </w:p>
          <w:p w:rsidR="0079239F" w:rsidRPr="000E0AD9" w:rsidRDefault="0079239F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C5D55" w:rsidRPr="000E0AD9" w:rsidRDefault="003749AF" w:rsidP="00B76062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 xml:space="preserve">Профессии. </w:t>
            </w:r>
            <w:r w:rsidR="00B76062">
              <w:rPr>
                <w:sz w:val="24"/>
                <w:szCs w:val="24"/>
              </w:rPr>
              <w:t xml:space="preserve">Стр. 62, 63. </w:t>
            </w:r>
            <w:r w:rsidRPr="000E0AD9">
              <w:rPr>
                <w:sz w:val="24"/>
                <w:szCs w:val="24"/>
              </w:rPr>
              <w:t>Установите соответствие между представителями профессий и  местом</w:t>
            </w:r>
            <w:r w:rsidR="00B76062">
              <w:rPr>
                <w:sz w:val="24"/>
                <w:szCs w:val="24"/>
              </w:rPr>
              <w:t xml:space="preserve"> или предметом труда</w:t>
            </w:r>
            <w:r w:rsidR="004A46D4">
              <w:rPr>
                <w:sz w:val="24"/>
                <w:szCs w:val="24"/>
              </w:rPr>
              <w:t>. У</w:t>
            </w:r>
            <w:r w:rsidRPr="000E0AD9">
              <w:rPr>
                <w:sz w:val="24"/>
                <w:szCs w:val="24"/>
              </w:rPr>
              <w:t>кажите стрелками</w:t>
            </w:r>
            <w:r w:rsidR="004A46D4">
              <w:rPr>
                <w:sz w:val="24"/>
                <w:szCs w:val="24"/>
              </w:rPr>
              <w:t xml:space="preserve"> и проговорите с ребенком. Назовите профессию</w:t>
            </w:r>
            <w:r w:rsidR="00B76062">
              <w:rPr>
                <w:sz w:val="24"/>
                <w:szCs w:val="24"/>
              </w:rPr>
              <w:t xml:space="preserve">, </w:t>
            </w:r>
            <w:r w:rsidR="004A46D4">
              <w:rPr>
                <w:sz w:val="24"/>
                <w:szCs w:val="24"/>
              </w:rPr>
              <w:t xml:space="preserve"> место работы</w:t>
            </w:r>
            <w:r w:rsidR="00B76062">
              <w:rPr>
                <w:sz w:val="24"/>
                <w:szCs w:val="24"/>
              </w:rPr>
              <w:t xml:space="preserve"> и объект труда</w:t>
            </w:r>
            <w:r w:rsidR="004A46D4">
              <w:rPr>
                <w:sz w:val="24"/>
                <w:szCs w:val="24"/>
              </w:rPr>
              <w:t>.</w:t>
            </w:r>
          </w:p>
        </w:tc>
      </w:tr>
      <w:tr w:rsidR="003C5D55" w:rsidRPr="000E0AD9" w:rsidTr="0025697A">
        <w:tc>
          <w:tcPr>
            <w:tcW w:w="959" w:type="dxa"/>
          </w:tcPr>
          <w:p w:rsidR="003C5D55" w:rsidRPr="000E0AD9" w:rsidRDefault="003C5D5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C5D55" w:rsidRPr="000E0AD9" w:rsidRDefault="003C5D5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C5D55" w:rsidRPr="000E0AD9" w:rsidRDefault="00B7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64. </w:t>
            </w:r>
            <w:r w:rsidR="003749AF" w:rsidRPr="000E0AD9">
              <w:rPr>
                <w:sz w:val="24"/>
                <w:szCs w:val="24"/>
              </w:rPr>
              <w:t>Подберите соответствующие глаголы к действиям</w:t>
            </w:r>
            <w:r>
              <w:rPr>
                <w:sz w:val="24"/>
                <w:szCs w:val="24"/>
              </w:rPr>
              <w:t xml:space="preserve"> мальчика.</w:t>
            </w:r>
            <w:bookmarkStart w:id="0" w:name="_GoBack"/>
            <w:bookmarkEnd w:id="0"/>
            <w:r w:rsidR="000E0AD9" w:rsidRPr="000E0AD9">
              <w:rPr>
                <w:sz w:val="24"/>
                <w:szCs w:val="24"/>
              </w:rPr>
              <w:t xml:space="preserve"> </w:t>
            </w:r>
            <w:proofErr w:type="gramStart"/>
            <w:r w:rsidR="000E0AD9" w:rsidRPr="000E0AD9">
              <w:rPr>
                <w:sz w:val="24"/>
                <w:szCs w:val="24"/>
              </w:rPr>
              <w:t>З</w:t>
            </w:r>
            <w:proofErr w:type="gramEnd"/>
            <w:r w:rsidR="000E0AD9" w:rsidRPr="000E0AD9">
              <w:rPr>
                <w:sz w:val="24"/>
                <w:szCs w:val="24"/>
              </w:rPr>
              <w:t>апишите их под рисунками (можно при помощи взрослых)</w:t>
            </w:r>
          </w:p>
        </w:tc>
      </w:tr>
    </w:tbl>
    <w:p w:rsidR="0025697A" w:rsidRDefault="0025697A"/>
    <w:sectPr w:rsidR="0025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EC1"/>
    <w:multiLevelType w:val="hybridMultilevel"/>
    <w:tmpl w:val="D71A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E5F24"/>
    <w:multiLevelType w:val="hybridMultilevel"/>
    <w:tmpl w:val="55AC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A"/>
    <w:rsid w:val="000B1962"/>
    <w:rsid w:val="000E0AD9"/>
    <w:rsid w:val="00234AE7"/>
    <w:rsid w:val="0025697A"/>
    <w:rsid w:val="00315D95"/>
    <w:rsid w:val="003749AF"/>
    <w:rsid w:val="003C5D55"/>
    <w:rsid w:val="004A46D4"/>
    <w:rsid w:val="00713718"/>
    <w:rsid w:val="0079239F"/>
    <w:rsid w:val="008031F6"/>
    <w:rsid w:val="00994C3D"/>
    <w:rsid w:val="00B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Козлова М.Н.</cp:lastModifiedBy>
  <cp:revision>3</cp:revision>
  <cp:lastPrinted>2021-02-08T10:15:00Z</cp:lastPrinted>
  <dcterms:created xsi:type="dcterms:W3CDTF">2021-08-17T10:27:00Z</dcterms:created>
  <dcterms:modified xsi:type="dcterms:W3CDTF">2021-08-17T11:01:00Z</dcterms:modified>
</cp:coreProperties>
</file>